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附件一：制剂原辅料采购需求、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报价单及商务要求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制剂原辅料采购需求及报价单：</w:t>
      </w:r>
    </w:p>
    <w:tbl>
      <w:tblPr>
        <w:tblStyle w:val="2"/>
        <w:tblW w:w="102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927"/>
        <w:gridCol w:w="1091"/>
        <w:gridCol w:w="1036"/>
        <w:gridCol w:w="1292"/>
        <w:gridCol w:w="1176"/>
        <w:gridCol w:w="1893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原辅料名称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规格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计量单位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质量要求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采购数量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生产厂家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单价（元）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硼酸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南昌白云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炉甘石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上海京华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/湖南尔康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氧化锌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上海京华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/湖南尔康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苯甲酸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镇江前进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水杨酸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华阴市锦前程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酮康唑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南京白敬宇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醋酸地塞米松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天津天药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间苯二酚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氯霉素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南京白敬宇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尿囊素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江苏正大丰海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阿昔洛韦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湖北益泰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维生素E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北大医药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盐酸克林霉素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重庆郎天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升华硫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5kg/桶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或25kg/桶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福建三明天泰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硝酸咪康唑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江苏恩华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羟苯乙酯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白凡士林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南昌白云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聚山梨酯80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500ml/瓶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轻质液状石蜡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500ml/瓶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羧甲基纤维素钠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安徽山河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卡波姆均聚物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贵州欣紫鸿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月桂氮䓬酮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500ml/瓶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天门科捷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二甲基亚砜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500ml/瓶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湖南九典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单双硬脂酸甘油酯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十二烷基硫酸钠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十六醇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十八醇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丙二醇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500ml/瓶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药用滑石粉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桂林临桂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羊毛脂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上海华亭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硬脂酸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湖南芙蓉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三乙醇胺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江西阿尔法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甘油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300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湖南尔康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二甲基硅油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2.5kg/桶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75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成都华邑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无水亚硫酸钠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成都华邑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36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苯扎溴按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南昌白云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37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2，6二叔丁基对甲酚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38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平平加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39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苯磺酸钠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80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月桂基醚硫酸钠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41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香精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5kg/桶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42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冰片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云南林缘香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43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苯甲酸钠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1kg/袋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kg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成都华邑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44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苯酚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500g/瓶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瓶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药用级原辅料/化工级别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60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45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明胶空心胶囊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 xml:space="preserve">   1#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万粒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药用级原辅料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420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青海明诺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二、商务要求：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1、本报价中已含包含运输、售后服务和税费等一切预见或不可预见费用。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2、本报价可包含本项目采购清单的所有品种或部分品种（不少于25种），原则上供货价格在12个月内不得调整，如需调整必须以书面形式与我院协商。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3、供应商在接到采购方书面订单后（邮件、传真件、微信、短信等有效），10天内按采购方要求将货物送到指定地点：海南省海口市海府路97-2号。个别产品因特殊情况需临时增补的，供应商应在5天内响应。</w:t>
      </w:r>
    </w:p>
    <w:p>
      <w:pPr>
        <w:widowControl/>
        <w:shd w:val="clear" w:color="auto" w:fill="FFFFFF"/>
        <w:jc w:val="left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shd w:val="clear" w:color="auto" w:fill="FFFFFF"/>
        </w:rPr>
        <w:t>4、付款方式：货到验收入库后开具发票，6个月内转账。</w:t>
      </w:r>
      <w:bookmarkStart w:id="0" w:name="_GoBack"/>
      <w:bookmarkEnd w:id="0"/>
    </w:p>
    <w:sectPr>
      <w:pgSz w:w="11906" w:h="16838"/>
      <w:pgMar w:top="1440" w:right="1800" w:bottom="118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364807"/>
    <w:multiLevelType w:val="singleLevel"/>
    <w:tmpl w:val="CC3648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94937"/>
    <w:rsid w:val="3D2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2021-08-25T03:17:00Z</dcterms:created>
  <dc:creator>liyuan</dc:creator>
  <cp:lastModifiedBy>liyuan</cp:lastModifiedBy>
  <dcterms:modified xsi:type="dcterms:W3CDTF">2021-08-25T03:18:32Z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46FA6B14408C4F21B871E68CA10B12F1</vt:lpwstr>
  </property>
</Properties>
</file>